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7.10.2021 r., Żelechów</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sz w:val="28"/>
          <w:szCs w:val="28"/>
          <w:rtl w:val="0"/>
        </w:rPr>
        <w:t xml:space="preserve">Temat: </w:t>
      </w:r>
      <w:r w:rsidDel="00000000" w:rsidR="00000000" w:rsidRPr="00000000">
        <w:rPr>
          <w:rFonts w:ascii="Times New Roman" w:cs="Times New Roman" w:eastAsia="Times New Roman" w:hAnsi="Times New Roman"/>
          <w:b w:val="1"/>
          <w:i w:val="1"/>
          <w:sz w:val="28"/>
          <w:szCs w:val="28"/>
          <w:rtl w:val="0"/>
        </w:rPr>
        <w:t xml:space="preserve">Wielokulturowość i struktura społeczna.</w:t>
      </w:r>
    </w:p>
    <w:p w:rsidR="00000000" w:rsidDel="00000000" w:rsidP="00000000" w:rsidRDefault="00000000" w:rsidRPr="00000000" w14:paraId="00000004">
      <w:pPr>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Czas trwania: 45 minut.</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Poziom edukacyjny: Liceum Ogólnokształcące, klasa 1</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Przedmiot: Godzina wychowawcza.</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Cele ogólne:</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Uczeń:</w:t>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prawidłowo definiuje pojęcia wielokulturowości i międzykulturowości;</w:t>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rozumie, na czym polega wielokulturowa struktura społeczna;</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potrafi wskazać elementy przenikania się kultur w tradycjach, kulinariach itp.</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Cele szczegółowe</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Uczeń:</w:t>
      </w:r>
    </w:p>
    <w:p w:rsidR="00000000" w:rsidDel="00000000" w:rsidP="00000000" w:rsidRDefault="00000000" w:rsidRPr="00000000" w14:paraId="000000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poprawnie wskazuje różnice między pojęciami wielokulturowości i międzykulturowości;</w:t>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rozumie pojęcie pluralizmu kulturowego;</w:t>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wyjaśnia, uwzględniając wieloetniczne tradycje Polski, jaki wpływ na kształtowanie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narodu mają wspólne dzieje, kultura, język i tradycja;</w:t>
      </w:r>
    </w:p>
    <w:p w:rsidR="00000000" w:rsidDel="00000000" w:rsidP="00000000" w:rsidRDefault="00000000" w:rsidRPr="00000000" w14:paraId="000000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rozumie kategorię przenikania się kultur;</w:t>
      </w:r>
    </w:p>
    <w:p w:rsidR="00000000" w:rsidDel="00000000" w:rsidP="00000000" w:rsidRDefault="00000000" w:rsidRPr="00000000" w14:paraId="000000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poprawnie wskazuje te elementy, które są wspólne dla kilku kultur, i te, w których</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dostrzega inspirację międzykulturowością.</w:t>
      </w:r>
    </w:p>
    <w:p w:rsidR="00000000" w:rsidDel="00000000" w:rsidP="00000000" w:rsidRDefault="00000000" w:rsidRPr="00000000" w14:paraId="000000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wyjaśnia, na czym polegają różne formy kontaktu z kulturą;</w:t>
      </w:r>
    </w:p>
    <w:p w:rsidR="00000000" w:rsidDel="00000000" w:rsidP="00000000" w:rsidRDefault="00000000" w:rsidRPr="00000000" w14:paraId="000000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lokuje wytwory kultury (zachowania, zwyczaje, normy moralne, wytwory</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materialne, dzieła sztuki) w kontekście grup społecznych, w których są one</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tworzone i odbierane;</w:t>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odnosi elementy kultury (zachowania, zwyczaje, praktyki, przedmioty materialne,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dzieła sztuki) do kategorii: czas, przestrzeń, ciało, grupa społeczna (rodzina,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rówieśnicy, lokalna społeczność, naród);</w:t>
      </w:r>
    </w:p>
    <w:p w:rsidR="00000000" w:rsidDel="00000000" w:rsidP="00000000" w:rsidRDefault="00000000" w:rsidRPr="00000000" w14:paraId="000000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wskazuje relacje między kulturami: lokalną, regionalną, narodową i europejską,</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ujawniające się w konkretnych dziełach sztuki i praktykach kulturowych;</w:t>
      </w:r>
    </w:p>
    <w:p w:rsidR="00000000" w:rsidDel="00000000" w:rsidP="00000000" w:rsidRDefault="00000000" w:rsidRPr="00000000" w14:paraId="0000002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tworzy wypowiedzi, celowo posługując się różnymi mediami (słowo mówione i</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pisane, obraz malarski, fotograficzny, filmowy, dźwięk, widowisko, środki</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multimedialne);</w:t>
      </w:r>
    </w:p>
    <w:p w:rsidR="00000000" w:rsidDel="00000000" w:rsidP="00000000" w:rsidRDefault="00000000" w:rsidRPr="00000000" w14:paraId="0000002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wypowiada się – w mowie i w piśmie – na temat wytworów kultury i ludzkich</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praktyk w kulturze (zachowań, obyczajów, przedmiotów materialnych);</w:t>
      </w:r>
    </w:p>
    <w:p w:rsidR="00000000" w:rsidDel="00000000" w:rsidP="00000000" w:rsidRDefault="00000000" w:rsidRPr="00000000" w14:paraId="000000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potrafi pracować w grupie;</w:t>
      </w:r>
    </w:p>
    <w:p w:rsidR="00000000" w:rsidDel="00000000" w:rsidP="00000000" w:rsidRDefault="00000000" w:rsidRPr="00000000" w14:paraId="0000002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umiejętnie argumentuje swoje poglądy;</w:t>
      </w:r>
    </w:p>
    <w:p w:rsidR="00000000" w:rsidDel="00000000" w:rsidP="00000000" w:rsidRDefault="00000000" w:rsidRPr="00000000" w14:paraId="0000002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zadaje pytania, potrafi odpowiedzieć na pytania uczniów i nauczycieli;</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publicznie (na forum klasy) wygłasza przygotowaną przez siebie wypowiedź;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Metody pracy:</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samodzielne dochodzenie do wiedzy,</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warsztat,</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debata,</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przygotowanie prezentacji,</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analiza materiału źródłowego.</w:t>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Formy pracy:</w:t>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indywidualna</w:t>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zbiorowa</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spacing w:after="0" w:line="24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Nauczyciel rozdaje uczniom definicje wielokulturowości i międzykulturowości – prosi o zanalizowanie definicji. Następnie ocenia pracę uczniów, odpowiada na ich pytania, prowadzi dyskusję na temat wielokulturowości.</w:t>
      </w:r>
    </w:p>
    <w:p w:rsidR="00000000" w:rsidDel="00000000" w:rsidP="00000000" w:rsidRDefault="00000000" w:rsidRPr="00000000" w14:paraId="0000003D">
      <w:pPr>
        <w:spacing w:after="0" w:line="24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Nauczyciel dzieli klasę na dwie grupy. Każda z grup otrzymuje inny tekst. Zadanie polega na analizie tekstu i zreferowaniu jego głównych wątków pozostałym uczniom. Następnie wyznacza czas na przygotowanie wypowiedzi i określa jej długość. Podczas pracy nauczyciel podchodzi do każdej z grup i upewnia się, czy uczniowie potrafią odnaleźć w tekście najważniejsze wiadomości i czy rozumieją wszystkie zawarte w nim sformułowania.</w:t>
      </w:r>
    </w:p>
    <w:p w:rsidR="00000000" w:rsidDel="00000000" w:rsidP="00000000" w:rsidRDefault="00000000" w:rsidRPr="00000000" w14:paraId="0000003E">
      <w:pPr>
        <w:spacing w:after="0" w:line="24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Nauczyciel wprowadza temat przenikania się kultur, ukazując wzajemne inspiracje obcymi wpływami w architekturze, dziełach sztuki, zachowaniu, kulinariach itp. Wraz z uczniami zastanawia się nad funkcją przenikania się kultur.</w:t>
      </w:r>
    </w:p>
    <w:p w:rsidR="00000000" w:rsidDel="00000000" w:rsidP="00000000" w:rsidRDefault="00000000" w:rsidRPr="00000000" w14:paraId="0000003F">
      <w:pPr>
        <w:spacing w:after="0" w:line="24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Uczniowie są dzieleni na mniejsze grupy i proszeni o przygotowanie na kolejne zajęcia projektu na temat kulturowych cech charakterystycznych dla danego czasu, miejsca, grupy społecznej czy rodzajów kultur (narodowej, regionalnej, lokalnej) oraz współczesnych inspiracji nimi. Wyniki swoich poszukiwań mają opracować w programach Power Point lub Prezi.</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F724DF"/>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Akapitzlist">
    <w:name w:val="List Paragraph"/>
    <w:basedOn w:val="Normalny"/>
    <w:uiPriority w:val="34"/>
    <w:qFormat w:val="1"/>
    <w:rsid w:val="009577A4"/>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NkfpfW9okNi0w3Hbm5uF8nGzxg==">AMUW2mWaNoO4k01c7kfhA7v/EeQYKCsNQbcb0nEFulMtyOW/zaFT/MxfYY95606hJ0oJRDbKIq7nWIk2QOjXYboJ3ROzlnOBOzLjtyjLVOyEROZRX06YPwg=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2021-11-28T18:58:00Z</dcterms:created>
  <dc:creator>DELL</dc:creator>
</cp:coreProperties>
</file>